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32" w:rsidRPr="00BB516D" w:rsidRDefault="00B1236E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16D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B1236E" w:rsidRPr="00BB516D" w:rsidRDefault="00B1236E" w:rsidP="007C5A8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  <w:r w:rsidRPr="00BB516D">
        <w:rPr>
          <w:rFonts w:ascii="Times New Roman" w:hAnsi="Times New Roman" w:cs="Times New Roman"/>
          <w:b w:val="0"/>
          <w:sz w:val="28"/>
          <w:szCs w:val="28"/>
        </w:rPr>
        <w:t>к проекту постановления Правительства Кыргызской Республики</w:t>
      </w:r>
      <w:r w:rsidR="00466E1E" w:rsidRPr="00BB51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516D">
        <w:rPr>
          <w:rFonts w:ascii="Times New Roman" w:hAnsi="Times New Roman" w:cs="Times New Roman"/>
          <w:b w:val="0"/>
          <w:sz w:val="28"/>
          <w:szCs w:val="28"/>
        </w:rPr>
        <w:t>«О введении</w:t>
      </w:r>
      <w:r w:rsidR="00C35569" w:rsidRPr="00BB516D">
        <w:rPr>
          <w:rFonts w:ascii="Times New Roman" w:hAnsi="Times New Roman" w:cs="Times New Roman"/>
          <w:b w:val="0"/>
          <w:sz w:val="28"/>
          <w:szCs w:val="28"/>
        </w:rPr>
        <w:t xml:space="preserve"> временного</w:t>
      </w:r>
      <w:r w:rsidRPr="00BB516D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регулирования цен на уголь на территории</w:t>
      </w:r>
      <w:r w:rsidR="007C5A84" w:rsidRPr="00BB516D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Республики»</w:t>
      </w:r>
    </w:p>
    <w:p w:rsidR="00D67474" w:rsidRPr="00BB516D" w:rsidRDefault="00D67474" w:rsidP="004C6A85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C6A85" w:rsidRPr="00BB516D" w:rsidRDefault="004C6A85" w:rsidP="004C6A85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C04C00" w:rsidRPr="00BB516D" w:rsidRDefault="00C04C00" w:rsidP="00C04C00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Cs/>
          <w:sz w:val="28"/>
          <w:szCs w:val="28"/>
        </w:rPr>
        <w:t>Целью и задачей н</w:t>
      </w:r>
      <w:r w:rsidR="00FC48A6" w:rsidRPr="00BB516D">
        <w:rPr>
          <w:rFonts w:ascii="Times New Roman" w:hAnsi="Times New Roman" w:cs="Times New Roman"/>
          <w:bCs/>
          <w:sz w:val="28"/>
          <w:szCs w:val="28"/>
        </w:rPr>
        <w:t>астоящего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FC48A6" w:rsidRPr="00BB516D">
        <w:rPr>
          <w:rFonts w:ascii="Times New Roman" w:hAnsi="Times New Roman" w:cs="Times New Roman"/>
          <w:bCs/>
          <w:sz w:val="28"/>
          <w:szCs w:val="28"/>
        </w:rPr>
        <w:t>а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 постановления является введение государственного регулирования цен на уголь в целях сдерживания темпов роста цен на уголь, своевременного стабильного обеспечения углем населения в период прохожд</w:t>
      </w:r>
      <w:r w:rsidR="009F21E4" w:rsidRPr="00BB516D">
        <w:rPr>
          <w:rFonts w:ascii="Times New Roman" w:hAnsi="Times New Roman" w:cs="Times New Roman"/>
          <w:bCs/>
          <w:sz w:val="28"/>
          <w:szCs w:val="28"/>
        </w:rPr>
        <w:t>ения осенне-зимнего периода 2020/2021</w:t>
      </w:r>
      <w:r w:rsidRPr="00BB516D"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</w:p>
    <w:p w:rsidR="00C04C00" w:rsidRPr="00BB516D" w:rsidRDefault="00C04C00" w:rsidP="00C04C00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Cs/>
          <w:sz w:val="28"/>
          <w:szCs w:val="28"/>
        </w:rPr>
        <w:t>Подготовлен проект во исполнение пункта 6 постановления Правительства Кыргызской Республики «</w:t>
      </w:r>
      <w:r w:rsidRPr="00BB516D">
        <w:rPr>
          <w:rFonts w:ascii="Times New Roman" w:hAnsi="Times New Roman" w:cs="Times New Roman"/>
          <w:sz w:val="28"/>
          <w:szCs w:val="28"/>
        </w:rPr>
        <w:t>О подготовке отраслей экономики и населения Кыргызской Республи</w:t>
      </w:r>
      <w:r w:rsidR="005045B7" w:rsidRPr="00BB516D">
        <w:rPr>
          <w:rFonts w:ascii="Times New Roman" w:hAnsi="Times New Roman" w:cs="Times New Roman"/>
          <w:sz w:val="28"/>
          <w:szCs w:val="28"/>
        </w:rPr>
        <w:t>ки к осенне-зимнему периоду 2020/2021</w:t>
      </w:r>
      <w:r w:rsidRPr="00BB516D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06586E" w:rsidRPr="00BB516D">
        <w:rPr>
          <w:rFonts w:ascii="Times New Roman" w:hAnsi="Times New Roman" w:cs="Times New Roman"/>
          <w:sz w:val="28"/>
          <w:szCs w:val="28"/>
        </w:rPr>
        <w:t xml:space="preserve"> </w:t>
      </w:r>
      <w:r w:rsidR="00802E68" w:rsidRPr="00BB516D">
        <w:rPr>
          <w:rFonts w:ascii="Times New Roman" w:hAnsi="Times New Roman" w:cs="Times New Roman"/>
          <w:sz w:val="28"/>
          <w:szCs w:val="28"/>
        </w:rPr>
        <w:t>от 30 апреля</w:t>
      </w:r>
      <w:r w:rsidR="00B566D3" w:rsidRPr="00BB516D">
        <w:rPr>
          <w:rFonts w:ascii="Times New Roman" w:hAnsi="Times New Roman" w:cs="Times New Roman"/>
          <w:sz w:val="28"/>
          <w:szCs w:val="28"/>
        </w:rPr>
        <w:t xml:space="preserve"> 2020</w:t>
      </w:r>
      <w:r w:rsidR="00802E68" w:rsidRPr="00BB516D">
        <w:rPr>
          <w:rFonts w:ascii="Times New Roman" w:hAnsi="Times New Roman" w:cs="Times New Roman"/>
          <w:sz w:val="28"/>
          <w:szCs w:val="28"/>
        </w:rPr>
        <w:t xml:space="preserve"> года №228</w:t>
      </w:r>
      <w:r w:rsidRPr="00BB516D">
        <w:rPr>
          <w:rFonts w:ascii="Times New Roman" w:hAnsi="Times New Roman" w:cs="Times New Roman"/>
          <w:bCs/>
          <w:sz w:val="28"/>
          <w:szCs w:val="28"/>
        </w:rPr>
        <w:t>.</w:t>
      </w: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9F21E4" w:rsidRPr="00BB516D" w:rsidRDefault="003F54E3" w:rsidP="00D6747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516D">
        <w:rPr>
          <w:rFonts w:ascii="Times New Roman" w:hAnsi="Times New Roman" w:cs="Times New Roman"/>
          <w:b w:val="0"/>
          <w:sz w:val="28"/>
          <w:szCs w:val="28"/>
        </w:rPr>
        <w:t>Принимая во внимание сохранение</w:t>
      </w:r>
      <w:r w:rsidR="009F21E4" w:rsidRPr="00BB51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0D5D" w:rsidRPr="00BB516D">
        <w:rPr>
          <w:rFonts w:ascii="Times New Roman" w:hAnsi="Times New Roman" w:cs="Times New Roman"/>
          <w:b w:val="0"/>
          <w:sz w:val="28"/>
          <w:szCs w:val="28"/>
        </w:rPr>
        <w:t xml:space="preserve"> режима </w:t>
      </w:r>
      <w:r w:rsidR="009F21E4" w:rsidRPr="00BB516D">
        <w:rPr>
          <w:rFonts w:ascii="Times New Roman" w:hAnsi="Times New Roman" w:cs="Times New Roman"/>
          <w:b w:val="0"/>
          <w:sz w:val="28"/>
          <w:szCs w:val="28"/>
        </w:rPr>
        <w:t xml:space="preserve">чрезвычайной ситуации </w:t>
      </w:r>
      <w:r w:rsidR="00330D5D" w:rsidRPr="00BB516D">
        <w:rPr>
          <w:rFonts w:ascii="Times New Roman" w:hAnsi="Times New Roman" w:cs="Times New Roman"/>
          <w:b w:val="0"/>
          <w:sz w:val="28"/>
          <w:szCs w:val="28"/>
        </w:rPr>
        <w:t>в стране,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 xml:space="preserve"> связанной</w:t>
      </w:r>
      <w:r w:rsidR="00330D5D" w:rsidRPr="00BB51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 xml:space="preserve">с  пандемией COVID-19, </w:t>
      </w:r>
      <w:r w:rsidR="00330D5D" w:rsidRPr="00BB516D">
        <w:rPr>
          <w:rFonts w:ascii="Times New Roman" w:hAnsi="Times New Roman" w:cs="Times New Roman"/>
          <w:b w:val="0"/>
          <w:sz w:val="28"/>
          <w:szCs w:val="28"/>
        </w:rPr>
        <w:t xml:space="preserve">а также 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>учитывая, что вынужденный</w:t>
      </w:r>
      <w:r w:rsidR="00CC4445" w:rsidRPr="00BB516D">
        <w:rPr>
          <w:rFonts w:ascii="Times New Roman" w:hAnsi="Times New Roman" w:cs="Times New Roman"/>
          <w:b w:val="0"/>
          <w:sz w:val="28"/>
          <w:szCs w:val="28"/>
        </w:rPr>
        <w:t xml:space="preserve"> режим</w:t>
      </w:r>
      <w:r w:rsidR="008D5977" w:rsidRPr="00BB516D">
        <w:rPr>
          <w:rFonts w:ascii="Times New Roman" w:hAnsi="Times New Roman" w:cs="Times New Roman"/>
          <w:b w:val="0"/>
          <w:sz w:val="28"/>
          <w:szCs w:val="28"/>
        </w:rPr>
        <w:t xml:space="preserve"> самоизоляции и </w:t>
      </w:r>
      <w:proofErr w:type="gramStart"/>
      <w:r w:rsidR="008D5977" w:rsidRPr="00BB516D">
        <w:rPr>
          <w:rFonts w:ascii="Times New Roman" w:hAnsi="Times New Roman" w:cs="Times New Roman"/>
          <w:b w:val="0"/>
          <w:sz w:val="28"/>
          <w:szCs w:val="28"/>
        </w:rPr>
        <w:t xml:space="preserve">ограничений, </w:t>
      </w:r>
      <w:r w:rsidR="00CC4445" w:rsidRPr="00BB516D">
        <w:rPr>
          <w:rFonts w:ascii="Times New Roman" w:hAnsi="Times New Roman" w:cs="Times New Roman"/>
          <w:b w:val="0"/>
          <w:sz w:val="28"/>
          <w:szCs w:val="28"/>
        </w:rPr>
        <w:t>введенных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 xml:space="preserve"> для противостояния инфекции негативно отразился</w:t>
      </w:r>
      <w:proofErr w:type="gramEnd"/>
      <w:r w:rsidR="00CC4445" w:rsidRPr="00BB516D">
        <w:rPr>
          <w:rFonts w:ascii="Times New Roman" w:hAnsi="Times New Roman" w:cs="Times New Roman"/>
          <w:b w:val="0"/>
          <w:sz w:val="28"/>
          <w:szCs w:val="28"/>
        </w:rPr>
        <w:t xml:space="preserve"> на финансовом положении населения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>,</w:t>
      </w:r>
      <w:r w:rsidR="005C7325" w:rsidRPr="00BB51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4445" w:rsidRPr="00BB516D">
        <w:rPr>
          <w:rFonts w:ascii="Times New Roman" w:hAnsi="Times New Roman" w:cs="Times New Roman"/>
          <w:b w:val="0"/>
          <w:sz w:val="28"/>
          <w:szCs w:val="28"/>
        </w:rPr>
        <w:t>считаем необходимым</w:t>
      </w:r>
      <w:r w:rsidR="00DE1564" w:rsidRPr="00BB516D">
        <w:rPr>
          <w:rFonts w:ascii="Times New Roman" w:hAnsi="Times New Roman" w:cs="Times New Roman"/>
          <w:b w:val="0"/>
          <w:sz w:val="28"/>
          <w:szCs w:val="28"/>
        </w:rPr>
        <w:t xml:space="preserve"> ввести временное государственное регулирование цен на уголь.</w:t>
      </w:r>
    </w:p>
    <w:p w:rsidR="00D67474" w:rsidRPr="00BB516D" w:rsidRDefault="00A90BD1" w:rsidP="00D6747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516D">
        <w:rPr>
          <w:rFonts w:ascii="Times New Roman" w:hAnsi="Times New Roman" w:cs="Times New Roman"/>
          <w:b w:val="0"/>
          <w:sz w:val="28"/>
          <w:szCs w:val="28"/>
        </w:rPr>
        <w:t xml:space="preserve">Ежегодно </w:t>
      </w:r>
      <w:r w:rsidR="00D67474" w:rsidRPr="00BB516D">
        <w:rPr>
          <w:rFonts w:ascii="Times New Roman" w:hAnsi="Times New Roman" w:cs="Times New Roman"/>
          <w:b w:val="0"/>
          <w:sz w:val="28"/>
          <w:szCs w:val="28"/>
        </w:rPr>
        <w:t>государственным анти</w:t>
      </w:r>
      <w:r w:rsidRPr="00BB516D">
        <w:rPr>
          <w:rFonts w:ascii="Times New Roman" w:hAnsi="Times New Roman" w:cs="Times New Roman"/>
          <w:b w:val="0"/>
          <w:sz w:val="28"/>
          <w:szCs w:val="28"/>
        </w:rPr>
        <w:t xml:space="preserve">монопольным органом устанавливаются </w:t>
      </w:r>
      <w:r w:rsidR="00D67474" w:rsidRPr="00BB516D">
        <w:rPr>
          <w:rFonts w:ascii="Times New Roman" w:hAnsi="Times New Roman" w:cs="Times New Roman"/>
          <w:b w:val="0"/>
          <w:sz w:val="28"/>
          <w:szCs w:val="28"/>
        </w:rPr>
        <w:t xml:space="preserve">оптово-отпускные цены на уголь для угледобывающих предприятий, </w:t>
      </w:r>
      <w:r w:rsidR="00E90A9B" w:rsidRPr="00BB516D">
        <w:rPr>
          <w:rFonts w:ascii="Times New Roman" w:hAnsi="Times New Roman" w:cs="Times New Roman"/>
          <w:b w:val="0"/>
          <w:sz w:val="28"/>
          <w:szCs w:val="28"/>
        </w:rPr>
        <w:t xml:space="preserve">однако </w:t>
      </w:r>
      <w:r w:rsidR="00D67474" w:rsidRPr="00BB516D">
        <w:rPr>
          <w:rFonts w:ascii="Times New Roman" w:hAnsi="Times New Roman" w:cs="Times New Roman"/>
          <w:b w:val="0"/>
          <w:sz w:val="28"/>
          <w:szCs w:val="28"/>
        </w:rPr>
        <w:t>до конечного потребителя уголь доходит через посред</w:t>
      </w:r>
      <w:r w:rsidR="00322BC1" w:rsidRPr="00BB516D">
        <w:rPr>
          <w:rFonts w:ascii="Times New Roman" w:hAnsi="Times New Roman" w:cs="Times New Roman"/>
          <w:b w:val="0"/>
          <w:sz w:val="28"/>
          <w:szCs w:val="28"/>
        </w:rPr>
        <w:t>ников по завышенной цене.</w:t>
      </w:r>
    </w:p>
    <w:p w:rsidR="007F7BE0" w:rsidRPr="00BB516D" w:rsidRDefault="00322BC1" w:rsidP="00D674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 xml:space="preserve"> </w:t>
      </w:r>
      <w:r w:rsidR="00D67474" w:rsidRPr="00BB51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A4FF2" w:rsidRPr="00BB516D">
        <w:rPr>
          <w:rFonts w:ascii="Times New Roman" w:hAnsi="Times New Roman" w:cs="Times New Roman"/>
          <w:sz w:val="28"/>
          <w:szCs w:val="28"/>
        </w:rPr>
        <w:t xml:space="preserve">с пунктом 81 Приложения 19 к Договору о Евразийском экономическом союзе введение государствами-членами государственного ценового регулирования на товарных рынках, не находящихся в состоянии естественной монополии, осуществляется в исключительных случаях, к которым </w:t>
      </w:r>
      <w:proofErr w:type="gramStart"/>
      <w:r w:rsidR="00DA4FF2" w:rsidRPr="00BB516D"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 w:rsidR="00DA4FF2" w:rsidRPr="00BB516D">
        <w:rPr>
          <w:rFonts w:ascii="Times New Roman" w:hAnsi="Times New Roman" w:cs="Times New Roman"/>
          <w:sz w:val="28"/>
          <w:szCs w:val="28"/>
        </w:rPr>
        <w:t xml:space="preserve"> в том числе чрезвычайные ситуации, стихийные бедствия, соображения национальной безопасности, при условии, что возникшие проблемы невозможно решить способом, имеющим меньшие негативные последствия для состояния конкуренции.</w:t>
      </w:r>
    </w:p>
    <w:p w:rsidR="00D67474" w:rsidRPr="00BB516D" w:rsidRDefault="001C155E" w:rsidP="00D674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 xml:space="preserve">В свою очередь, </w:t>
      </w:r>
      <w:r w:rsidR="007F7BE0" w:rsidRPr="00BB51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67474" w:rsidRPr="00BB516D">
        <w:rPr>
          <w:rFonts w:ascii="Times New Roman" w:hAnsi="Times New Roman" w:cs="Times New Roman"/>
          <w:sz w:val="28"/>
          <w:szCs w:val="28"/>
        </w:rPr>
        <w:t>со статьей 11 Закона Кыргызской Республики «О внутренней торговле</w:t>
      </w:r>
      <w:r w:rsidR="0006586E" w:rsidRPr="00BB516D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D67474" w:rsidRPr="00BB516D">
        <w:rPr>
          <w:rFonts w:ascii="Times New Roman" w:hAnsi="Times New Roman" w:cs="Times New Roman"/>
          <w:sz w:val="28"/>
          <w:szCs w:val="28"/>
        </w:rPr>
        <w:t>»</w:t>
      </w:r>
      <w:r w:rsidR="0006586E" w:rsidRPr="00BB516D">
        <w:rPr>
          <w:rFonts w:ascii="Times New Roman" w:hAnsi="Times New Roman" w:cs="Times New Roman"/>
          <w:sz w:val="28"/>
          <w:szCs w:val="28"/>
        </w:rPr>
        <w:t>,</w:t>
      </w:r>
      <w:r w:rsidR="00D67474" w:rsidRPr="00BB516D">
        <w:rPr>
          <w:rFonts w:ascii="Times New Roman" w:hAnsi="Times New Roman" w:cs="Times New Roman"/>
          <w:sz w:val="28"/>
          <w:szCs w:val="28"/>
        </w:rPr>
        <w:t xml:space="preserve"> </w:t>
      </w:r>
      <w:r w:rsidR="00D67474" w:rsidRPr="00BB516D">
        <w:rPr>
          <w:rFonts w:ascii="Times New Roman" w:hAnsi="Times New Roman" w:cs="Times New Roman"/>
          <w:bCs/>
          <w:sz w:val="28"/>
          <w:szCs w:val="28"/>
        </w:rPr>
        <w:t xml:space="preserve">Правительство Кыргызской Республики имеет право вводить государственное регулирование розничных цен на социально значимые товары в целях защиты прав потребителей на срок не </w:t>
      </w:r>
      <w:r w:rsidR="00D67474" w:rsidRPr="00BB516D">
        <w:rPr>
          <w:rFonts w:ascii="Times New Roman" w:hAnsi="Times New Roman" w:cs="Times New Roman"/>
          <w:sz w:val="28"/>
          <w:szCs w:val="28"/>
        </w:rPr>
        <w:t>более чем 90 календарных дней.</w:t>
      </w:r>
    </w:p>
    <w:p w:rsidR="007D3F31" w:rsidRPr="00BB516D" w:rsidRDefault="001C155E" w:rsidP="00D9122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Также отмечаем, что п</w:t>
      </w:r>
      <w:r w:rsidR="00D67474" w:rsidRPr="00BB516D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Кыргызской Республики от 22 апреля 2009 г. № 242 «О государственном регулировании цен на отдельные виды социально-значимых товаров», уголь </w:t>
      </w:r>
      <w:r w:rsidR="00D67474" w:rsidRPr="00BB516D">
        <w:rPr>
          <w:rFonts w:ascii="Times New Roman" w:hAnsi="Times New Roman" w:cs="Times New Roman"/>
          <w:bCs/>
          <w:sz w:val="28"/>
          <w:szCs w:val="28"/>
        </w:rPr>
        <w:t xml:space="preserve">включен в </w:t>
      </w:r>
      <w:hyperlink r:id="rId7" w:anchor="pr" w:history="1">
        <w:r w:rsidR="00D67474" w:rsidRPr="00BB516D">
          <w:rPr>
            <w:rFonts w:ascii="Times New Roman" w:hAnsi="Times New Roman" w:cs="Times New Roman"/>
            <w:bCs/>
            <w:sz w:val="28"/>
            <w:szCs w:val="28"/>
          </w:rPr>
          <w:t>Перечень</w:t>
        </w:r>
      </w:hyperlink>
      <w:r w:rsidR="00D67474" w:rsidRPr="00BB516D">
        <w:rPr>
          <w:rFonts w:ascii="Times New Roman" w:hAnsi="Times New Roman" w:cs="Times New Roman"/>
          <w:bCs/>
          <w:sz w:val="28"/>
          <w:szCs w:val="28"/>
        </w:rPr>
        <w:t xml:space="preserve"> социально значимых</w:t>
      </w:r>
      <w:r w:rsidR="00D67474" w:rsidRPr="00BB516D">
        <w:rPr>
          <w:rFonts w:ascii="Times New Roman" w:hAnsi="Times New Roman" w:cs="Times New Roman"/>
          <w:sz w:val="28"/>
          <w:szCs w:val="28"/>
        </w:rPr>
        <w:t xml:space="preserve"> товаров, на которые может </w:t>
      </w:r>
      <w:r w:rsidR="00D67474" w:rsidRPr="00BB516D">
        <w:rPr>
          <w:rFonts w:ascii="Times New Roman" w:hAnsi="Times New Roman" w:cs="Times New Roman"/>
          <w:sz w:val="28"/>
          <w:szCs w:val="28"/>
        </w:rPr>
        <w:lastRenderedPageBreak/>
        <w:t>быть введено временное государственное регулирование цен на внутреннем рынке Кыргызской Республики.</w:t>
      </w: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, правозащитных, гендерных, эколог</w:t>
      </w:r>
      <w:r w:rsidRPr="00BB516D">
        <w:rPr>
          <w:rFonts w:ascii="Times New Roman" w:hAnsi="Times New Roman" w:cs="Times New Roman"/>
          <w:b/>
          <w:bCs/>
          <w:sz w:val="28"/>
          <w:szCs w:val="28"/>
        </w:rPr>
        <w:t>ических, коррупционных последствий</w:t>
      </w:r>
    </w:p>
    <w:p w:rsidR="00C04C00" w:rsidRPr="00BB516D" w:rsidRDefault="00D67474" w:rsidP="00D6747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ия</w:t>
      </w:r>
    </w:p>
    <w:p w:rsidR="00D67474" w:rsidRPr="00BB516D" w:rsidRDefault="00D67474" w:rsidP="00D6747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 xml:space="preserve">Указанный проект в соответствии с Законом Кыргызской Республики «О нормативных правовых актах в Кыргызской Республике» </w:t>
      </w:r>
      <w:r w:rsidR="00175EC9" w:rsidRPr="00BB516D">
        <w:rPr>
          <w:rFonts w:ascii="Times New Roman" w:hAnsi="Times New Roman" w:cs="Times New Roman"/>
          <w:sz w:val="28"/>
          <w:szCs w:val="28"/>
        </w:rPr>
        <w:t>был направлен для размещения на официальном сайте Правительства Кыргызской Республики.</w:t>
      </w: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D67474" w:rsidRPr="00BB516D" w:rsidRDefault="00D67474" w:rsidP="00D6747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C04C00" w:rsidRPr="00BB516D" w:rsidRDefault="00C04C00" w:rsidP="008F5DB9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D67474" w:rsidRPr="00BB516D" w:rsidRDefault="00D67474" w:rsidP="00D6747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C04C00" w:rsidRPr="00BB516D" w:rsidRDefault="00C04C00" w:rsidP="00D67474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7. Информация об ан</w:t>
      </w:r>
      <w:r w:rsidR="00D67474" w:rsidRPr="00BB516D">
        <w:rPr>
          <w:rFonts w:ascii="Times New Roman" w:hAnsi="Times New Roman" w:cs="Times New Roman"/>
          <w:b/>
          <w:bCs/>
          <w:sz w:val="28"/>
          <w:szCs w:val="28"/>
        </w:rPr>
        <w:t>ализе регулятивного воздействия</w:t>
      </w:r>
    </w:p>
    <w:p w:rsidR="004B662B" w:rsidRPr="00BB516D" w:rsidRDefault="004B662B" w:rsidP="007C5A8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="00B130FA" w:rsidRPr="00BB516D">
        <w:rPr>
          <w:rFonts w:ascii="Times New Roman" w:hAnsi="Times New Roman" w:cs="Times New Roman"/>
          <w:sz w:val="28"/>
          <w:szCs w:val="28"/>
        </w:rPr>
        <w:t xml:space="preserve">проектом постановления </w:t>
      </w:r>
      <w:r w:rsidRPr="00BB516D">
        <w:rPr>
          <w:rFonts w:ascii="Times New Roman" w:hAnsi="Times New Roman" w:cs="Times New Roman"/>
          <w:sz w:val="28"/>
          <w:szCs w:val="28"/>
        </w:rPr>
        <w:t xml:space="preserve">не устанавливаются новые обязательства </w:t>
      </w:r>
      <w:r w:rsidR="00BE2D21" w:rsidRPr="00BB516D">
        <w:rPr>
          <w:rFonts w:ascii="Times New Roman" w:hAnsi="Times New Roman" w:cs="Times New Roman"/>
          <w:sz w:val="28"/>
          <w:szCs w:val="28"/>
        </w:rPr>
        <w:t>для предпринимательства,</w:t>
      </w:r>
      <w:r w:rsidRPr="00BB516D">
        <w:rPr>
          <w:rFonts w:ascii="Times New Roman" w:hAnsi="Times New Roman" w:cs="Times New Roman"/>
          <w:sz w:val="28"/>
          <w:szCs w:val="28"/>
        </w:rPr>
        <w:t xml:space="preserve"> проведение анализа регулятивного воздейст</w:t>
      </w:r>
      <w:r w:rsidR="00587C5F" w:rsidRPr="00BB516D">
        <w:rPr>
          <w:rFonts w:ascii="Times New Roman" w:hAnsi="Times New Roman" w:cs="Times New Roman"/>
          <w:sz w:val="28"/>
          <w:szCs w:val="28"/>
        </w:rPr>
        <w:t>вия не требуется.</w:t>
      </w:r>
    </w:p>
    <w:p w:rsidR="00DE32DE" w:rsidRPr="00BB516D" w:rsidRDefault="00DE32DE" w:rsidP="007E673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71DF" w:rsidRPr="00BB516D" w:rsidRDefault="005E71DF" w:rsidP="007C5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1BF6" w:rsidRPr="00BB516D" w:rsidRDefault="00A41BF6" w:rsidP="007237B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</w:t>
      </w:r>
      <w:r w:rsidR="008F5DB9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6A85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6A85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6A85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6A85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C6A85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</w:t>
      </w:r>
      <w:r w:rsidR="00074B04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С.Т. </w:t>
      </w:r>
      <w:proofErr w:type="spellStart"/>
      <w:r w:rsidR="00074B04" w:rsidRPr="00BB51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Муканбетов</w:t>
      </w:r>
      <w:proofErr w:type="spellEnd"/>
    </w:p>
    <w:p w:rsidR="00A41BF6" w:rsidRPr="00BB516D" w:rsidRDefault="00C03F57" w:rsidP="00A41BF6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</w:p>
    <w:sectPr w:rsidR="00A41BF6" w:rsidRPr="00BB516D" w:rsidSect="004C6A8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08F" w:rsidRDefault="0039608F" w:rsidP="008F145F">
      <w:pPr>
        <w:spacing w:after="0" w:line="240" w:lineRule="auto"/>
      </w:pPr>
      <w:r>
        <w:separator/>
      </w:r>
    </w:p>
  </w:endnote>
  <w:endnote w:type="continuationSeparator" w:id="0">
    <w:p w:rsidR="0039608F" w:rsidRDefault="0039608F" w:rsidP="008F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08F" w:rsidRDefault="0039608F" w:rsidP="008F145F">
      <w:pPr>
        <w:spacing w:after="0" w:line="240" w:lineRule="auto"/>
      </w:pPr>
      <w:r>
        <w:separator/>
      </w:r>
    </w:p>
  </w:footnote>
  <w:footnote w:type="continuationSeparator" w:id="0">
    <w:p w:rsidR="0039608F" w:rsidRDefault="0039608F" w:rsidP="008F14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730"/>
    <w:rsid w:val="0006586E"/>
    <w:rsid w:val="00074B04"/>
    <w:rsid w:val="00096451"/>
    <w:rsid w:val="000A2B00"/>
    <w:rsid w:val="000D3FD5"/>
    <w:rsid w:val="0014076C"/>
    <w:rsid w:val="0016690F"/>
    <w:rsid w:val="00175EC9"/>
    <w:rsid w:val="00193A55"/>
    <w:rsid w:val="001A1564"/>
    <w:rsid w:val="001C155E"/>
    <w:rsid w:val="001E398B"/>
    <w:rsid w:val="0022759E"/>
    <w:rsid w:val="002376B7"/>
    <w:rsid w:val="00284983"/>
    <w:rsid w:val="00294295"/>
    <w:rsid w:val="00297ED6"/>
    <w:rsid w:val="002B7730"/>
    <w:rsid w:val="002C7D28"/>
    <w:rsid w:val="002F1E91"/>
    <w:rsid w:val="00322BC1"/>
    <w:rsid w:val="00330D5D"/>
    <w:rsid w:val="003622C5"/>
    <w:rsid w:val="00390DDA"/>
    <w:rsid w:val="0039608F"/>
    <w:rsid w:val="003F54E3"/>
    <w:rsid w:val="004162CD"/>
    <w:rsid w:val="00466E1E"/>
    <w:rsid w:val="00495E15"/>
    <w:rsid w:val="004B662B"/>
    <w:rsid w:val="004C6162"/>
    <w:rsid w:val="004C6A85"/>
    <w:rsid w:val="004C7A71"/>
    <w:rsid w:val="005045B7"/>
    <w:rsid w:val="00537575"/>
    <w:rsid w:val="00546BE9"/>
    <w:rsid w:val="005548BA"/>
    <w:rsid w:val="00587C5F"/>
    <w:rsid w:val="005B65C1"/>
    <w:rsid w:val="005C7325"/>
    <w:rsid w:val="005D19A9"/>
    <w:rsid w:val="005E71DF"/>
    <w:rsid w:val="005F7A17"/>
    <w:rsid w:val="00600F95"/>
    <w:rsid w:val="00627E7D"/>
    <w:rsid w:val="00636CBE"/>
    <w:rsid w:val="00666631"/>
    <w:rsid w:val="006A4104"/>
    <w:rsid w:val="006A5BF4"/>
    <w:rsid w:val="006B4A90"/>
    <w:rsid w:val="00710071"/>
    <w:rsid w:val="007237B5"/>
    <w:rsid w:val="00730157"/>
    <w:rsid w:val="0078468C"/>
    <w:rsid w:val="007C5A84"/>
    <w:rsid w:val="007D3F31"/>
    <w:rsid w:val="007D5B44"/>
    <w:rsid w:val="007E673F"/>
    <w:rsid w:val="007F4776"/>
    <w:rsid w:val="007F7BE0"/>
    <w:rsid w:val="00802E68"/>
    <w:rsid w:val="00804174"/>
    <w:rsid w:val="00834803"/>
    <w:rsid w:val="00857EAE"/>
    <w:rsid w:val="00887880"/>
    <w:rsid w:val="00894AE3"/>
    <w:rsid w:val="008D5977"/>
    <w:rsid w:val="008F145F"/>
    <w:rsid w:val="008F5DB9"/>
    <w:rsid w:val="00911D23"/>
    <w:rsid w:val="0096335B"/>
    <w:rsid w:val="009F21E4"/>
    <w:rsid w:val="009F6449"/>
    <w:rsid w:val="00A22609"/>
    <w:rsid w:val="00A36A6F"/>
    <w:rsid w:val="00A41BF6"/>
    <w:rsid w:val="00A90BD1"/>
    <w:rsid w:val="00A97C59"/>
    <w:rsid w:val="00AA1AD4"/>
    <w:rsid w:val="00AB20BA"/>
    <w:rsid w:val="00AC59AD"/>
    <w:rsid w:val="00AF0646"/>
    <w:rsid w:val="00B02650"/>
    <w:rsid w:val="00B1236E"/>
    <w:rsid w:val="00B130FA"/>
    <w:rsid w:val="00B2420B"/>
    <w:rsid w:val="00B266BC"/>
    <w:rsid w:val="00B44CA6"/>
    <w:rsid w:val="00B566D3"/>
    <w:rsid w:val="00B7268A"/>
    <w:rsid w:val="00BB516D"/>
    <w:rsid w:val="00BE2D21"/>
    <w:rsid w:val="00C03F57"/>
    <w:rsid w:val="00C04C00"/>
    <w:rsid w:val="00C2197A"/>
    <w:rsid w:val="00C35569"/>
    <w:rsid w:val="00C852ED"/>
    <w:rsid w:val="00C9517D"/>
    <w:rsid w:val="00C97832"/>
    <w:rsid w:val="00CA3C5B"/>
    <w:rsid w:val="00CC4445"/>
    <w:rsid w:val="00CE4D8A"/>
    <w:rsid w:val="00D21D7D"/>
    <w:rsid w:val="00D34E16"/>
    <w:rsid w:val="00D44E71"/>
    <w:rsid w:val="00D647A1"/>
    <w:rsid w:val="00D67474"/>
    <w:rsid w:val="00D75AC3"/>
    <w:rsid w:val="00D91225"/>
    <w:rsid w:val="00DA4FF2"/>
    <w:rsid w:val="00DC4052"/>
    <w:rsid w:val="00DE1564"/>
    <w:rsid w:val="00DE32DE"/>
    <w:rsid w:val="00E12F13"/>
    <w:rsid w:val="00E134C7"/>
    <w:rsid w:val="00E5623B"/>
    <w:rsid w:val="00E90A9B"/>
    <w:rsid w:val="00E95036"/>
    <w:rsid w:val="00EA1C61"/>
    <w:rsid w:val="00EF5369"/>
    <w:rsid w:val="00F22FE9"/>
    <w:rsid w:val="00F67FBA"/>
    <w:rsid w:val="00F750F8"/>
    <w:rsid w:val="00F833A2"/>
    <w:rsid w:val="00FC48A6"/>
    <w:rsid w:val="00FE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1236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23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227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22759E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22759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59A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7E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F1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F145F"/>
  </w:style>
  <w:style w:type="paragraph" w:styleId="ab">
    <w:name w:val="footer"/>
    <w:basedOn w:val="a"/>
    <w:link w:val="ac"/>
    <w:uiPriority w:val="99"/>
    <w:semiHidden/>
    <w:unhideWhenUsed/>
    <w:rsid w:val="008F1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F14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%20-09\AppData\Local\Temp\Toktom\26902f41-4589-4a75-8854-7936bc871151\document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Азиза Акматжан</cp:lastModifiedBy>
  <cp:revision>98</cp:revision>
  <cp:lastPrinted>2020-09-10T09:09:00Z</cp:lastPrinted>
  <dcterms:created xsi:type="dcterms:W3CDTF">2016-11-21T11:36:00Z</dcterms:created>
  <dcterms:modified xsi:type="dcterms:W3CDTF">2020-09-10T09:15:00Z</dcterms:modified>
</cp:coreProperties>
</file>